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902160" w14:textId="77777777" w:rsidR="00BF1014" w:rsidRPr="00DC17ED" w:rsidRDefault="00BF1014" w:rsidP="00BF1014">
      <w:pPr>
        <w:pStyle w:val="NormalWeb"/>
        <w:rPr>
          <w:rFonts w:asciiTheme="minorHAnsi" w:hAnsiTheme="minorHAnsi" w:cstheme="minorHAnsi"/>
          <w:color w:val="000000"/>
          <w:sz w:val="22"/>
          <w:szCs w:val="22"/>
        </w:rPr>
      </w:pPr>
      <w:r w:rsidRPr="00EA1B5F">
        <w:rPr>
          <w:rStyle w:val="Emphasis"/>
          <w:rFonts w:asciiTheme="minorHAnsi" w:hAnsiTheme="minorHAnsi" w:cstheme="minorHAnsi"/>
          <w:b/>
          <w:bCs/>
          <w:i w:val="0"/>
          <w:color w:val="000000"/>
          <w:sz w:val="32"/>
          <w:szCs w:val="32"/>
        </w:rPr>
        <w:t>What's in those Blood Tests</w:t>
      </w:r>
      <w:r w:rsidRPr="00DC17ED">
        <w:rPr>
          <w:rFonts w:asciiTheme="minorHAnsi" w:hAnsiTheme="minorHAnsi" w:cstheme="minorHAnsi"/>
          <w:color w:val="000000"/>
        </w:rPr>
        <w:br/>
      </w:r>
      <w:r w:rsidRPr="00DC17ED">
        <w:rPr>
          <w:rFonts w:asciiTheme="minorHAnsi" w:hAnsiTheme="minorHAnsi" w:cstheme="minorHAnsi"/>
          <w:color w:val="000000"/>
          <w:sz w:val="22"/>
          <w:szCs w:val="22"/>
        </w:rPr>
        <w:t>By Suzanne Stack, D.V.M.   </w:t>
      </w:r>
      <w:r w:rsidRPr="00DC17ED">
        <w:rPr>
          <w:rFonts w:asciiTheme="minorHAnsi" w:hAnsiTheme="minorHAnsi" w:cstheme="minorHAnsi"/>
          <w:color w:val="000000"/>
          <w:sz w:val="22"/>
          <w:szCs w:val="22"/>
        </w:rPr>
        <w:br/>
        <w:t> </w:t>
      </w:r>
    </w:p>
    <w:p w14:paraId="5E5D415B" w14:textId="77777777" w:rsidR="00BF1014" w:rsidRPr="00DC17ED" w:rsidRDefault="00BF1014" w:rsidP="00BF1014">
      <w:pPr>
        <w:pStyle w:val="NormalWeb"/>
        <w:rPr>
          <w:rFonts w:asciiTheme="minorHAnsi" w:hAnsiTheme="minorHAnsi" w:cstheme="minorHAnsi"/>
          <w:color w:val="000000"/>
          <w:sz w:val="24"/>
          <w:szCs w:val="24"/>
        </w:rPr>
      </w:pPr>
      <w:r w:rsidRPr="00DC17ED">
        <w:rPr>
          <w:rStyle w:val="Strong"/>
          <w:rFonts w:asciiTheme="minorHAnsi" w:hAnsiTheme="minorHAnsi" w:cstheme="minorHAnsi"/>
          <w:color w:val="000000"/>
          <w:sz w:val="24"/>
          <w:szCs w:val="24"/>
        </w:rPr>
        <w:t>Blood Tests</w:t>
      </w:r>
      <w:bookmarkStart w:id="0" w:name="_GoBack"/>
      <w:bookmarkEnd w:id="0"/>
    </w:p>
    <w:p w14:paraId="3AA125F6" w14:textId="77777777" w:rsidR="00BF1014" w:rsidRPr="00DC17ED" w:rsidRDefault="00BF1014" w:rsidP="00BF1014">
      <w:pPr>
        <w:pStyle w:val="NormalWeb"/>
        <w:rPr>
          <w:rFonts w:asciiTheme="minorHAnsi" w:hAnsiTheme="minorHAnsi" w:cstheme="minorHAnsi"/>
          <w:color w:val="000000"/>
          <w:sz w:val="22"/>
          <w:szCs w:val="22"/>
        </w:rPr>
      </w:pPr>
      <w:r w:rsidRPr="00DC17ED">
        <w:rPr>
          <w:rFonts w:asciiTheme="minorHAnsi" w:hAnsiTheme="minorHAnsi" w:cstheme="minorHAnsi"/>
          <w:color w:val="000000"/>
          <w:sz w:val="22"/>
          <w:szCs w:val="22"/>
        </w:rPr>
        <w:br/>
        <w:t>When your veterinarian sends your greyhound's blood to a lab he is most commonly asking the lab to run a CBC (Complete Blood Count). This common analysis covers these items:</w:t>
      </w:r>
    </w:p>
    <w:p w14:paraId="533A2967" w14:textId="77777777" w:rsidR="00DC17ED" w:rsidRDefault="00BF1014" w:rsidP="00BF1014">
      <w:pPr>
        <w:pStyle w:val="NormalWeb"/>
        <w:rPr>
          <w:rFonts w:asciiTheme="minorHAnsi" w:hAnsiTheme="minorHAnsi" w:cstheme="minorHAnsi"/>
          <w:color w:val="000000"/>
          <w:sz w:val="22"/>
          <w:szCs w:val="22"/>
        </w:rPr>
      </w:pPr>
      <w:r w:rsidRPr="00DC17ED">
        <w:rPr>
          <w:rFonts w:asciiTheme="minorHAnsi" w:hAnsiTheme="minorHAnsi" w:cstheme="minorHAnsi"/>
          <w:color w:val="000000"/>
          <w:sz w:val="22"/>
          <w:szCs w:val="22"/>
        </w:rPr>
        <w:br/>
        <w:t xml:space="preserve">• RBC = Red Blood Cells </w:t>
      </w:r>
      <w:r w:rsidRPr="00DC17ED">
        <w:rPr>
          <w:rFonts w:asciiTheme="minorHAnsi" w:hAnsiTheme="minorHAnsi" w:cstheme="minorHAnsi"/>
          <w:color w:val="000000"/>
          <w:sz w:val="22"/>
          <w:szCs w:val="22"/>
        </w:rPr>
        <w:br/>
        <w:t xml:space="preserve">• Hgb = Hemoglobin </w:t>
      </w:r>
      <w:r w:rsidRPr="00DC17ED">
        <w:rPr>
          <w:rFonts w:asciiTheme="minorHAnsi" w:hAnsiTheme="minorHAnsi" w:cstheme="minorHAnsi"/>
          <w:color w:val="000000"/>
          <w:sz w:val="22"/>
          <w:szCs w:val="22"/>
        </w:rPr>
        <w:br/>
        <w:t xml:space="preserve">• PCV / HCT = Packed Cell Volume/Hematocrit </w:t>
      </w:r>
      <w:r w:rsidRPr="00DC17ED">
        <w:rPr>
          <w:rFonts w:asciiTheme="minorHAnsi" w:hAnsiTheme="minorHAnsi" w:cstheme="minorHAnsi"/>
          <w:color w:val="000000"/>
          <w:sz w:val="22"/>
          <w:szCs w:val="22"/>
        </w:rPr>
        <w:br/>
        <w:t xml:space="preserve">• WBC = White Blood Cells </w:t>
      </w:r>
    </w:p>
    <w:p w14:paraId="795348DA" w14:textId="77777777" w:rsidR="00BF1014" w:rsidRPr="00DC17ED" w:rsidRDefault="00DC17ED" w:rsidP="00BF1014">
      <w:pPr>
        <w:pStyle w:val="NormalWeb"/>
        <w:rPr>
          <w:rFonts w:asciiTheme="minorHAnsi" w:hAnsiTheme="minorHAnsi" w:cstheme="minorHAnsi"/>
          <w:color w:val="000000"/>
          <w:sz w:val="22"/>
          <w:szCs w:val="22"/>
        </w:rPr>
      </w:pPr>
      <w:r w:rsidRPr="00DC17ED">
        <w:rPr>
          <w:rFonts w:ascii="Calibri" w:hAnsi="Calibri" w:cs="Calibri"/>
          <w:color w:val="000000"/>
          <w:sz w:val="22"/>
          <w:szCs w:val="22"/>
        </w:rPr>
        <w:t>•</w:t>
      </w:r>
      <w:r>
        <w:rPr>
          <w:rFonts w:ascii="Calibri" w:hAnsi="Calibri" w:cs="Calibri"/>
          <w:color w:val="000000"/>
          <w:sz w:val="22"/>
          <w:szCs w:val="22"/>
        </w:rPr>
        <w:t xml:space="preserve"> </w:t>
      </w:r>
      <w:r w:rsidR="00BF1014" w:rsidRPr="00DC17ED">
        <w:rPr>
          <w:rFonts w:asciiTheme="minorHAnsi" w:hAnsiTheme="minorHAnsi" w:cstheme="minorHAnsi"/>
          <w:color w:val="000000"/>
          <w:sz w:val="22"/>
          <w:szCs w:val="22"/>
        </w:rPr>
        <w:t>Platelets</w:t>
      </w:r>
    </w:p>
    <w:p w14:paraId="0B1EDDBE" w14:textId="77777777" w:rsidR="00BF1014" w:rsidRPr="00DC17ED" w:rsidRDefault="00BF1014" w:rsidP="00BF1014">
      <w:pPr>
        <w:pStyle w:val="NormalWeb"/>
        <w:rPr>
          <w:rFonts w:asciiTheme="minorHAnsi" w:hAnsiTheme="minorHAnsi" w:cstheme="minorHAnsi"/>
          <w:color w:val="000000"/>
          <w:sz w:val="22"/>
          <w:szCs w:val="22"/>
        </w:rPr>
      </w:pPr>
      <w:r w:rsidRPr="00DC17ED">
        <w:rPr>
          <w:rFonts w:asciiTheme="minorHAnsi" w:hAnsiTheme="minorHAnsi" w:cstheme="minorHAnsi"/>
          <w:color w:val="000000"/>
          <w:sz w:val="22"/>
          <w:szCs w:val="22"/>
        </w:rPr>
        <w:br/>
        <w:t>For a more in-depth look, usually to determine kidney/liver functions, the veterinarian may also ask for a "Chem Panel". This will give them information about:</w:t>
      </w:r>
      <w:r w:rsidRPr="00DC17ED">
        <w:rPr>
          <w:rFonts w:asciiTheme="minorHAnsi" w:hAnsiTheme="minorHAnsi" w:cstheme="minorHAnsi"/>
          <w:color w:val="000000"/>
          <w:sz w:val="22"/>
          <w:szCs w:val="22"/>
        </w:rPr>
        <w:br/>
        <w:t xml:space="preserve">• T.P. = Total Protein Globulin </w:t>
      </w:r>
      <w:r w:rsidRPr="00DC17ED">
        <w:rPr>
          <w:rFonts w:asciiTheme="minorHAnsi" w:hAnsiTheme="minorHAnsi" w:cstheme="minorHAnsi"/>
          <w:color w:val="000000"/>
          <w:sz w:val="22"/>
          <w:szCs w:val="22"/>
        </w:rPr>
        <w:br/>
        <w:t xml:space="preserve">• Creatinine </w:t>
      </w:r>
      <w:r w:rsidRPr="00DC17ED">
        <w:rPr>
          <w:rFonts w:asciiTheme="minorHAnsi" w:hAnsiTheme="minorHAnsi" w:cstheme="minorHAnsi"/>
          <w:color w:val="000000"/>
          <w:sz w:val="22"/>
          <w:szCs w:val="22"/>
        </w:rPr>
        <w:br/>
        <w:t xml:space="preserve">• T4 (Thyroid) </w:t>
      </w:r>
    </w:p>
    <w:p w14:paraId="3A2D6FF5" w14:textId="77777777" w:rsidR="00BF1014" w:rsidRPr="00DC17ED" w:rsidRDefault="00BF1014" w:rsidP="00BF1014">
      <w:pPr>
        <w:pStyle w:val="NormalWeb"/>
        <w:rPr>
          <w:rFonts w:asciiTheme="minorHAnsi" w:hAnsiTheme="minorHAnsi" w:cstheme="minorHAnsi"/>
          <w:color w:val="000000"/>
          <w:sz w:val="22"/>
          <w:szCs w:val="22"/>
        </w:rPr>
      </w:pPr>
      <w:r w:rsidRPr="00DC17ED">
        <w:rPr>
          <w:rFonts w:asciiTheme="minorHAnsi" w:hAnsiTheme="minorHAnsi" w:cstheme="minorHAnsi"/>
          <w:color w:val="000000"/>
          <w:sz w:val="22"/>
          <w:szCs w:val="22"/>
        </w:rPr>
        <w:br/>
        <w:t>If you don't understand what your veterinarian has ordered, ask. </w:t>
      </w:r>
      <w:r w:rsidRPr="00DC17ED">
        <w:rPr>
          <w:rFonts w:asciiTheme="minorHAnsi" w:hAnsiTheme="minorHAnsi" w:cstheme="minorHAnsi"/>
          <w:color w:val="000000"/>
          <w:sz w:val="22"/>
          <w:szCs w:val="22"/>
        </w:rPr>
        <w:br/>
        <w:t>        </w:t>
      </w:r>
      <w:r w:rsidRPr="00DC17ED">
        <w:rPr>
          <w:rFonts w:asciiTheme="minorHAnsi" w:hAnsiTheme="minorHAnsi" w:cstheme="minorHAnsi"/>
          <w:color w:val="000000"/>
          <w:sz w:val="22"/>
          <w:szCs w:val="22"/>
        </w:rPr>
        <w:br/>
        <w:t xml:space="preserve">Greyhound bloodwork has enough differences from "other dog" bloodwork to sometimes make it deceivingly "normal" or "abnormal" if one isn't familiar with these differences. The salient differences are discussed below. </w:t>
      </w:r>
    </w:p>
    <w:p w14:paraId="7C2CCABD" w14:textId="77777777" w:rsidR="00BF1014" w:rsidRPr="00DC17ED" w:rsidRDefault="00BF1014" w:rsidP="00BF1014">
      <w:pPr>
        <w:pStyle w:val="NormalWeb"/>
        <w:rPr>
          <w:rFonts w:asciiTheme="minorHAnsi" w:hAnsiTheme="minorHAnsi" w:cstheme="minorHAnsi"/>
          <w:color w:val="000000"/>
          <w:sz w:val="22"/>
          <w:szCs w:val="22"/>
        </w:rPr>
      </w:pPr>
      <w:r w:rsidRPr="00DC17ED">
        <w:rPr>
          <w:rFonts w:asciiTheme="minorHAnsi" w:hAnsiTheme="minorHAnsi" w:cstheme="minorHAnsi"/>
          <w:color w:val="000000"/>
          <w:sz w:val="22"/>
          <w:szCs w:val="22"/>
        </w:rPr>
        <w:br/>
      </w:r>
      <w:r w:rsidRPr="00DC17ED">
        <w:rPr>
          <w:rStyle w:val="Strong"/>
          <w:rFonts w:asciiTheme="minorHAnsi" w:hAnsiTheme="minorHAnsi" w:cstheme="minorHAnsi"/>
          <w:color w:val="000000"/>
          <w:sz w:val="22"/>
          <w:szCs w:val="22"/>
        </w:rPr>
        <w:t>Greyhounds:</w:t>
      </w:r>
      <w:r w:rsidRPr="00DC17ED">
        <w:rPr>
          <w:rFonts w:asciiTheme="minorHAnsi" w:hAnsiTheme="minorHAnsi" w:cstheme="minorHAnsi"/>
          <w:color w:val="000000"/>
          <w:sz w:val="22"/>
          <w:szCs w:val="22"/>
        </w:rPr>
        <w:br/>
        <w:t xml:space="preserve">• RBC: 7.4-9.0 </w:t>
      </w:r>
      <w:r w:rsidRPr="00DC17ED">
        <w:rPr>
          <w:rFonts w:asciiTheme="minorHAnsi" w:hAnsiTheme="minorHAnsi" w:cstheme="minorHAnsi"/>
          <w:color w:val="000000"/>
          <w:sz w:val="22"/>
          <w:szCs w:val="22"/>
        </w:rPr>
        <w:br/>
        <w:t xml:space="preserve">• Hgb: 19.0-21.5 </w:t>
      </w:r>
      <w:r w:rsidRPr="00DC17ED">
        <w:rPr>
          <w:rFonts w:asciiTheme="minorHAnsi" w:hAnsiTheme="minorHAnsi" w:cstheme="minorHAnsi"/>
          <w:color w:val="000000"/>
          <w:sz w:val="22"/>
          <w:szCs w:val="22"/>
        </w:rPr>
        <w:br/>
        <w:t xml:space="preserve">• PCV: 55-65 </w:t>
      </w:r>
    </w:p>
    <w:p w14:paraId="5D6AB277" w14:textId="77777777" w:rsidR="00BF1014" w:rsidRPr="00DC17ED" w:rsidRDefault="00BF1014" w:rsidP="00BF1014">
      <w:pPr>
        <w:pStyle w:val="NormalWeb"/>
        <w:rPr>
          <w:rFonts w:asciiTheme="minorHAnsi" w:hAnsiTheme="minorHAnsi" w:cstheme="minorHAnsi"/>
          <w:color w:val="000000"/>
          <w:sz w:val="22"/>
          <w:szCs w:val="22"/>
        </w:rPr>
      </w:pPr>
      <w:r w:rsidRPr="00DC17ED">
        <w:rPr>
          <w:rFonts w:asciiTheme="minorHAnsi" w:hAnsiTheme="minorHAnsi" w:cstheme="minorHAnsi"/>
          <w:color w:val="000000"/>
          <w:sz w:val="22"/>
          <w:szCs w:val="22"/>
        </w:rPr>
        <w:br/>
      </w:r>
      <w:r w:rsidRPr="00DC17ED">
        <w:rPr>
          <w:rStyle w:val="Strong"/>
          <w:rFonts w:asciiTheme="minorHAnsi" w:hAnsiTheme="minorHAnsi" w:cstheme="minorHAnsi"/>
          <w:color w:val="000000"/>
          <w:sz w:val="22"/>
          <w:szCs w:val="22"/>
        </w:rPr>
        <w:t>Other Breeds:</w:t>
      </w:r>
      <w:r w:rsidRPr="00DC17ED">
        <w:rPr>
          <w:rFonts w:asciiTheme="minorHAnsi" w:hAnsiTheme="minorHAnsi" w:cstheme="minorHAnsi"/>
          <w:color w:val="000000"/>
          <w:sz w:val="22"/>
          <w:szCs w:val="22"/>
        </w:rPr>
        <w:br/>
        <w:t xml:space="preserve">• RBC: 5.5-8.5 </w:t>
      </w:r>
      <w:r w:rsidRPr="00DC17ED">
        <w:rPr>
          <w:rFonts w:asciiTheme="minorHAnsi" w:hAnsiTheme="minorHAnsi" w:cstheme="minorHAnsi"/>
          <w:color w:val="000000"/>
          <w:sz w:val="22"/>
          <w:szCs w:val="22"/>
        </w:rPr>
        <w:br/>
        <w:t xml:space="preserve">• Hgb: 12.0-18.0 </w:t>
      </w:r>
      <w:r w:rsidRPr="00DC17ED">
        <w:rPr>
          <w:rFonts w:asciiTheme="minorHAnsi" w:hAnsiTheme="minorHAnsi" w:cstheme="minorHAnsi"/>
          <w:color w:val="000000"/>
          <w:sz w:val="22"/>
          <w:szCs w:val="22"/>
        </w:rPr>
        <w:br/>
        <w:t xml:space="preserve">• PCV: 37-55 </w:t>
      </w:r>
    </w:p>
    <w:p w14:paraId="614D582B" w14:textId="77777777" w:rsidR="00BF1014" w:rsidRPr="00DC17ED" w:rsidRDefault="00BF1014" w:rsidP="00BF1014">
      <w:pPr>
        <w:pStyle w:val="NormalWeb"/>
        <w:rPr>
          <w:rFonts w:asciiTheme="minorHAnsi" w:hAnsiTheme="minorHAnsi" w:cstheme="minorHAnsi"/>
          <w:color w:val="000000"/>
          <w:sz w:val="22"/>
          <w:szCs w:val="22"/>
        </w:rPr>
      </w:pPr>
      <w:r w:rsidRPr="00DC17ED">
        <w:rPr>
          <w:rFonts w:asciiTheme="minorHAnsi" w:hAnsiTheme="minorHAnsi" w:cstheme="minorHAnsi"/>
          <w:color w:val="000000"/>
          <w:sz w:val="22"/>
          <w:szCs w:val="22"/>
        </w:rPr>
        <w:br/>
        <w:t>Greyhounds have significantly more red blood cells than other breeds. This elevates parameters for RBC, hemoglobin, and PCV/HCT, and is the reason greyhounds are so desirable as blood donors. Most veterinarians are aware of this difference.</w:t>
      </w:r>
    </w:p>
    <w:p w14:paraId="6F3C5AC3" w14:textId="77777777" w:rsidR="00BF1014" w:rsidRPr="00DC17ED" w:rsidRDefault="00BF1014" w:rsidP="00BF1014">
      <w:pPr>
        <w:pStyle w:val="NormalWeb"/>
        <w:rPr>
          <w:rFonts w:asciiTheme="minorHAnsi" w:hAnsiTheme="minorHAnsi" w:cstheme="minorHAnsi"/>
          <w:color w:val="000000"/>
          <w:sz w:val="22"/>
          <w:szCs w:val="22"/>
        </w:rPr>
      </w:pPr>
      <w:r w:rsidRPr="00DC17ED">
        <w:rPr>
          <w:rFonts w:asciiTheme="minorHAnsi" w:hAnsiTheme="minorHAnsi" w:cstheme="minorHAnsi"/>
          <w:color w:val="000000"/>
          <w:sz w:val="22"/>
          <w:szCs w:val="22"/>
        </w:rPr>
        <w:br/>
        <w:t>Never accept a diagnosis of polycythemia — a once-in-a-lifetime-rare diagnosis of pathologic red cell overproduction — in a greyhound.</w:t>
      </w:r>
    </w:p>
    <w:p w14:paraId="7972CF51" w14:textId="77777777" w:rsidR="00BF1014" w:rsidRPr="00DC17ED" w:rsidRDefault="00BF1014" w:rsidP="00BF1014">
      <w:pPr>
        <w:pStyle w:val="NormalWeb"/>
        <w:rPr>
          <w:rFonts w:asciiTheme="minorHAnsi" w:hAnsiTheme="minorHAnsi" w:cstheme="minorHAnsi"/>
          <w:color w:val="000000"/>
          <w:sz w:val="22"/>
          <w:szCs w:val="22"/>
        </w:rPr>
      </w:pPr>
      <w:r w:rsidRPr="00DC17ED">
        <w:rPr>
          <w:rFonts w:asciiTheme="minorHAnsi" w:hAnsiTheme="minorHAnsi" w:cstheme="minorHAnsi"/>
          <w:color w:val="000000"/>
          <w:sz w:val="22"/>
          <w:szCs w:val="22"/>
        </w:rPr>
        <w:br/>
        <w:t xml:space="preserve">Conversely, never interpret a greyhound PCV in the 30's-40's as being normal just because it is for other dogs. A greyhound with a PCV in the 30's-40's is an anemic greyhound. Here in Arizona, a greyhound PCV less than 50 is a red flag to check for </w:t>
      </w:r>
      <w:proofErr w:type="spellStart"/>
      <w:r w:rsidRPr="00DC17ED">
        <w:rPr>
          <w:rFonts w:asciiTheme="minorHAnsi" w:hAnsiTheme="minorHAnsi" w:cstheme="minorHAnsi"/>
          <w:color w:val="000000"/>
          <w:sz w:val="22"/>
          <w:szCs w:val="22"/>
        </w:rPr>
        <w:t>Ehrlichia</w:t>
      </w:r>
      <w:proofErr w:type="spellEnd"/>
      <w:r w:rsidRPr="00DC17ED">
        <w:rPr>
          <w:rFonts w:asciiTheme="minorHAnsi" w:hAnsiTheme="minorHAnsi" w:cstheme="minorHAnsi"/>
          <w:color w:val="000000"/>
          <w:sz w:val="22"/>
          <w:szCs w:val="22"/>
        </w:rPr>
        <w:t>.</w:t>
      </w:r>
    </w:p>
    <w:p w14:paraId="44884698" w14:textId="77777777" w:rsidR="00BF1014" w:rsidRPr="00DC17ED" w:rsidRDefault="00BF1014" w:rsidP="00BF1014">
      <w:pPr>
        <w:pStyle w:val="NormalWeb"/>
        <w:rPr>
          <w:rFonts w:asciiTheme="minorHAnsi" w:hAnsiTheme="minorHAnsi" w:cstheme="minorHAnsi"/>
          <w:color w:val="000000"/>
          <w:sz w:val="22"/>
          <w:szCs w:val="22"/>
        </w:rPr>
      </w:pPr>
      <w:r w:rsidRPr="00DC17ED">
        <w:rPr>
          <w:rFonts w:asciiTheme="minorHAnsi" w:hAnsiTheme="minorHAnsi" w:cstheme="minorHAnsi"/>
          <w:color w:val="000000"/>
          <w:sz w:val="22"/>
          <w:szCs w:val="22"/>
        </w:rPr>
        <w:br/>
      </w:r>
      <w:r w:rsidRPr="00DC17ED">
        <w:rPr>
          <w:rStyle w:val="Strong"/>
          <w:rFonts w:asciiTheme="minorHAnsi" w:hAnsiTheme="minorHAnsi" w:cstheme="minorHAnsi"/>
          <w:color w:val="000000"/>
          <w:sz w:val="24"/>
          <w:szCs w:val="24"/>
        </w:rPr>
        <w:t>WBC</w:t>
      </w:r>
      <w:r w:rsidRPr="00DC17ED">
        <w:rPr>
          <w:rFonts w:asciiTheme="minorHAnsi" w:hAnsiTheme="minorHAnsi" w:cstheme="minorHAnsi"/>
          <w:color w:val="000000"/>
          <w:sz w:val="22"/>
          <w:szCs w:val="22"/>
        </w:rPr>
        <w:br/>
        <w:t xml:space="preserve">• Greyhound: 3.5-6.5 </w:t>
      </w:r>
      <w:r w:rsidRPr="00DC17ED">
        <w:rPr>
          <w:rFonts w:asciiTheme="minorHAnsi" w:hAnsiTheme="minorHAnsi" w:cstheme="minorHAnsi"/>
          <w:color w:val="000000"/>
          <w:sz w:val="22"/>
          <w:szCs w:val="22"/>
        </w:rPr>
        <w:br/>
        <w:t>• </w:t>
      </w:r>
      <w:proofErr w:type="gramStart"/>
      <w:r w:rsidRPr="00DC17ED">
        <w:rPr>
          <w:rFonts w:asciiTheme="minorHAnsi" w:hAnsiTheme="minorHAnsi" w:cstheme="minorHAnsi"/>
          <w:color w:val="000000"/>
          <w:sz w:val="22"/>
          <w:szCs w:val="22"/>
        </w:rPr>
        <w:t>Other</w:t>
      </w:r>
      <w:proofErr w:type="gramEnd"/>
      <w:r w:rsidRPr="00DC17ED">
        <w:rPr>
          <w:rFonts w:asciiTheme="minorHAnsi" w:hAnsiTheme="minorHAnsi" w:cstheme="minorHAnsi"/>
          <w:color w:val="000000"/>
          <w:sz w:val="22"/>
          <w:szCs w:val="22"/>
        </w:rPr>
        <w:t xml:space="preserve"> dog: 6.0-17.0 </w:t>
      </w:r>
    </w:p>
    <w:p w14:paraId="3B090BE9" w14:textId="77777777" w:rsidR="00BF1014" w:rsidRPr="00DC17ED" w:rsidRDefault="00BF1014" w:rsidP="00BF1014">
      <w:pPr>
        <w:pStyle w:val="NormalWeb"/>
        <w:rPr>
          <w:rFonts w:asciiTheme="minorHAnsi" w:hAnsiTheme="minorHAnsi" w:cstheme="minorHAnsi"/>
          <w:color w:val="000000"/>
          <w:sz w:val="22"/>
          <w:szCs w:val="22"/>
        </w:rPr>
      </w:pPr>
      <w:r w:rsidRPr="00DC17ED">
        <w:rPr>
          <w:rFonts w:asciiTheme="minorHAnsi" w:hAnsiTheme="minorHAnsi" w:cstheme="minorHAnsi"/>
          <w:color w:val="000000"/>
          <w:sz w:val="22"/>
          <w:szCs w:val="22"/>
        </w:rPr>
        <w:lastRenderedPageBreak/>
        <w:br/>
        <w:t>Other greyhound CBC changes are less well known. The greyhound's normally low WBC has caused more than one healthy greyhound to undergo a bone marrow biopsy in search of "cancer" or some other cause of the "low WBC."</w:t>
      </w:r>
    </w:p>
    <w:p w14:paraId="651AC98D" w14:textId="77777777" w:rsidR="00BF1014" w:rsidRPr="00DC17ED" w:rsidRDefault="00BF1014" w:rsidP="00BF1014">
      <w:pPr>
        <w:pStyle w:val="NormalWeb"/>
        <w:rPr>
          <w:rFonts w:asciiTheme="minorHAnsi" w:hAnsiTheme="minorHAnsi" w:cstheme="minorHAnsi"/>
          <w:color w:val="000000"/>
          <w:sz w:val="22"/>
          <w:szCs w:val="22"/>
        </w:rPr>
      </w:pPr>
      <w:r w:rsidRPr="00DC17ED">
        <w:rPr>
          <w:rFonts w:asciiTheme="minorHAnsi" w:hAnsiTheme="minorHAnsi" w:cstheme="minorHAnsi"/>
          <w:color w:val="000000"/>
          <w:sz w:val="22"/>
          <w:szCs w:val="22"/>
        </w:rPr>
        <w:br/>
      </w:r>
      <w:r w:rsidRPr="00DC17ED">
        <w:rPr>
          <w:rStyle w:val="Strong"/>
          <w:rFonts w:asciiTheme="minorHAnsi" w:hAnsiTheme="minorHAnsi" w:cstheme="minorHAnsi"/>
          <w:color w:val="000000"/>
          <w:sz w:val="24"/>
          <w:szCs w:val="24"/>
        </w:rPr>
        <w:t>Platelets</w:t>
      </w:r>
      <w:r w:rsidRPr="00DC17ED">
        <w:rPr>
          <w:rFonts w:asciiTheme="minorHAnsi" w:hAnsiTheme="minorHAnsi" w:cstheme="minorHAnsi"/>
          <w:color w:val="000000"/>
          <w:sz w:val="22"/>
          <w:szCs w:val="22"/>
        </w:rPr>
        <w:br/>
        <w:t xml:space="preserve">• Greyhound: 80,000-200,000 </w:t>
      </w:r>
      <w:r w:rsidRPr="00DC17ED">
        <w:rPr>
          <w:rFonts w:asciiTheme="minorHAnsi" w:hAnsiTheme="minorHAnsi" w:cstheme="minorHAnsi"/>
          <w:color w:val="000000"/>
          <w:sz w:val="22"/>
          <w:szCs w:val="22"/>
        </w:rPr>
        <w:br/>
        <w:t>• </w:t>
      </w:r>
      <w:proofErr w:type="gramStart"/>
      <w:r w:rsidRPr="00DC17ED">
        <w:rPr>
          <w:rFonts w:asciiTheme="minorHAnsi" w:hAnsiTheme="minorHAnsi" w:cstheme="minorHAnsi"/>
          <w:color w:val="000000"/>
          <w:sz w:val="22"/>
          <w:szCs w:val="22"/>
        </w:rPr>
        <w:t>Other</w:t>
      </w:r>
      <w:proofErr w:type="gramEnd"/>
      <w:r w:rsidRPr="00DC17ED">
        <w:rPr>
          <w:rFonts w:asciiTheme="minorHAnsi" w:hAnsiTheme="minorHAnsi" w:cstheme="minorHAnsi"/>
          <w:color w:val="000000"/>
          <w:sz w:val="22"/>
          <w:szCs w:val="22"/>
        </w:rPr>
        <w:t xml:space="preserve"> dog: 150,000-400,000 </w:t>
      </w:r>
    </w:p>
    <w:p w14:paraId="4FB3133E" w14:textId="77777777" w:rsidR="00BF1014" w:rsidRPr="00DC17ED" w:rsidRDefault="00BF1014" w:rsidP="00BF1014">
      <w:pPr>
        <w:pStyle w:val="NormalWeb"/>
        <w:rPr>
          <w:rFonts w:asciiTheme="minorHAnsi" w:hAnsiTheme="minorHAnsi" w:cstheme="minorHAnsi"/>
          <w:color w:val="000000"/>
          <w:sz w:val="22"/>
          <w:szCs w:val="22"/>
        </w:rPr>
      </w:pPr>
      <w:r w:rsidRPr="00DC17ED">
        <w:rPr>
          <w:rFonts w:asciiTheme="minorHAnsi" w:hAnsiTheme="minorHAnsi" w:cstheme="minorHAnsi"/>
          <w:color w:val="000000"/>
          <w:sz w:val="22"/>
          <w:szCs w:val="22"/>
        </w:rPr>
        <w:br/>
        <w:t>Likewise, greyhound platelet numbers are lower on average than other breeds, which might be mistakenly interpreted as a problem. It is thought that greyhound WBCs, platelets, and total protein may be lower to physiologically "make room" in the bloodstream for the increased red cell load.</w:t>
      </w:r>
    </w:p>
    <w:p w14:paraId="23F61661" w14:textId="77777777" w:rsidR="00BF1014" w:rsidRPr="00DC17ED" w:rsidRDefault="00BF1014" w:rsidP="00BF1014">
      <w:pPr>
        <w:pStyle w:val="NormalWeb"/>
        <w:rPr>
          <w:rFonts w:asciiTheme="minorHAnsi" w:hAnsiTheme="minorHAnsi" w:cstheme="minorHAnsi"/>
          <w:color w:val="000000"/>
          <w:sz w:val="22"/>
          <w:szCs w:val="22"/>
        </w:rPr>
      </w:pPr>
      <w:r w:rsidRPr="00DC17ED">
        <w:rPr>
          <w:rFonts w:asciiTheme="minorHAnsi" w:hAnsiTheme="minorHAnsi" w:cstheme="minorHAnsi"/>
          <w:color w:val="000000"/>
          <w:sz w:val="22"/>
          <w:szCs w:val="22"/>
        </w:rPr>
        <w:br/>
        <w:t xml:space="preserve">Compounding these normally low WBC and platelet numbers is the fact that </w:t>
      </w:r>
      <w:proofErr w:type="spellStart"/>
      <w:r w:rsidRPr="00DC17ED">
        <w:rPr>
          <w:rFonts w:asciiTheme="minorHAnsi" w:hAnsiTheme="minorHAnsi" w:cstheme="minorHAnsi"/>
          <w:color w:val="000000"/>
          <w:sz w:val="22"/>
          <w:szCs w:val="22"/>
        </w:rPr>
        <w:t>Ehrlichia</w:t>
      </w:r>
      <w:proofErr w:type="spellEnd"/>
      <w:r w:rsidRPr="00DC17ED">
        <w:rPr>
          <w:rFonts w:asciiTheme="minorHAnsi" w:hAnsiTheme="minorHAnsi" w:cstheme="minorHAnsi"/>
          <w:color w:val="000000"/>
          <w:sz w:val="22"/>
          <w:szCs w:val="22"/>
        </w:rPr>
        <w:t xml:space="preserve">, a common blood parasite of greyhounds, can lower WBC and platelet counts. So if there is any doubt as to whether the WBC / platelet counts are normal, an </w:t>
      </w:r>
      <w:proofErr w:type="spellStart"/>
      <w:r w:rsidRPr="00DC17ED">
        <w:rPr>
          <w:rFonts w:asciiTheme="minorHAnsi" w:hAnsiTheme="minorHAnsi" w:cstheme="minorHAnsi"/>
          <w:color w:val="000000"/>
          <w:sz w:val="22"/>
          <w:szCs w:val="22"/>
        </w:rPr>
        <w:t>Ehrlichia</w:t>
      </w:r>
      <w:proofErr w:type="spellEnd"/>
      <w:r w:rsidRPr="00DC17ED">
        <w:rPr>
          <w:rFonts w:asciiTheme="minorHAnsi" w:hAnsiTheme="minorHAnsi" w:cstheme="minorHAnsi"/>
          <w:color w:val="000000"/>
          <w:sz w:val="22"/>
          <w:szCs w:val="22"/>
        </w:rPr>
        <w:t xml:space="preserve"> titer is always in order. The other classic changes with </w:t>
      </w:r>
      <w:proofErr w:type="spellStart"/>
      <w:r w:rsidRPr="00DC17ED">
        <w:rPr>
          <w:rFonts w:asciiTheme="minorHAnsi" w:hAnsiTheme="minorHAnsi" w:cstheme="minorHAnsi"/>
          <w:color w:val="000000"/>
          <w:sz w:val="22"/>
          <w:szCs w:val="22"/>
        </w:rPr>
        <w:t>Ehrlichia</w:t>
      </w:r>
      <w:proofErr w:type="spellEnd"/>
      <w:r w:rsidRPr="00DC17ED">
        <w:rPr>
          <w:rFonts w:asciiTheme="minorHAnsi" w:hAnsiTheme="minorHAnsi" w:cstheme="minorHAnsi"/>
          <w:color w:val="000000"/>
          <w:sz w:val="22"/>
          <w:szCs w:val="22"/>
        </w:rPr>
        <w:t xml:space="preserve"> are lowered PCV and elevated total protein. But bear in mind that every greyhound will not have every change, and </w:t>
      </w:r>
      <w:proofErr w:type="spellStart"/>
      <w:r w:rsidRPr="00DC17ED">
        <w:rPr>
          <w:rFonts w:asciiTheme="minorHAnsi" w:hAnsiTheme="minorHAnsi" w:cstheme="minorHAnsi"/>
          <w:color w:val="000000"/>
          <w:sz w:val="22"/>
          <w:szCs w:val="22"/>
        </w:rPr>
        <w:t>Ehrlichia</w:t>
      </w:r>
      <w:proofErr w:type="spellEnd"/>
      <w:r w:rsidRPr="00DC17ED">
        <w:rPr>
          <w:rFonts w:asciiTheme="minorHAnsi" w:hAnsiTheme="minorHAnsi" w:cstheme="minorHAnsi"/>
          <w:color w:val="000000"/>
          <w:sz w:val="22"/>
          <w:szCs w:val="22"/>
        </w:rPr>
        <w:t xml:space="preserve"> greyhounds can have normal CBCs.</w:t>
      </w:r>
    </w:p>
    <w:p w14:paraId="32C54D72" w14:textId="77777777" w:rsidR="00BF1014" w:rsidRPr="00DC17ED" w:rsidRDefault="00BF1014" w:rsidP="00BF1014">
      <w:pPr>
        <w:pStyle w:val="NormalWeb"/>
        <w:rPr>
          <w:rFonts w:asciiTheme="minorHAnsi" w:hAnsiTheme="minorHAnsi" w:cstheme="minorHAnsi"/>
          <w:color w:val="000000"/>
          <w:sz w:val="22"/>
          <w:szCs w:val="22"/>
        </w:rPr>
      </w:pPr>
      <w:r w:rsidRPr="00DC17ED">
        <w:rPr>
          <w:rFonts w:asciiTheme="minorHAnsi" w:hAnsiTheme="minorHAnsi" w:cstheme="minorHAnsi"/>
          <w:color w:val="000000"/>
          <w:sz w:val="22"/>
          <w:szCs w:val="22"/>
        </w:rPr>
        <w:br/>
      </w:r>
      <w:r w:rsidRPr="00DC17ED">
        <w:rPr>
          <w:rStyle w:val="Strong"/>
          <w:rFonts w:asciiTheme="minorHAnsi" w:hAnsiTheme="minorHAnsi" w:cstheme="minorHAnsi"/>
          <w:color w:val="000000"/>
          <w:sz w:val="24"/>
          <w:szCs w:val="24"/>
        </w:rPr>
        <w:t>T.P. &amp; Globulin</w:t>
      </w:r>
      <w:r w:rsidRPr="00DC17ED">
        <w:rPr>
          <w:rFonts w:asciiTheme="minorHAnsi" w:hAnsiTheme="minorHAnsi" w:cstheme="minorHAnsi"/>
          <w:color w:val="000000"/>
          <w:sz w:val="22"/>
          <w:szCs w:val="22"/>
        </w:rPr>
        <w:br/>
        <w:t xml:space="preserve">• Greyhound TP: 4.5-6. </w:t>
      </w:r>
      <w:r w:rsidRPr="00DC17ED">
        <w:rPr>
          <w:rFonts w:asciiTheme="minorHAnsi" w:hAnsiTheme="minorHAnsi" w:cstheme="minorHAnsi"/>
          <w:color w:val="000000"/>
          <w:sz w:val="22"/>
          <w:szCs w:val="22"/>
        </w:rPr>
        <w:br/>
        <w:t xml:space="preserve">• Other dog TP: 5.4-7.8 </w:t>
      </w:r>
      <w:r w:rsidRPr="00DC17ED">
        <w:rPr>
          <w:rFonts w:asciiTheme="minorHAnsi" w:hAnsiTheme="minorHAnsi" w:cstheme="minorHAnsi"/>
          <w:color w:val="000000"/>
          <w:sz w:val="22"/>
          <w:szCs w:val="22"/>
        </w:rPr>
        <w:br/>
        <w:t xml:space="preserve">• Greyhound Globulin: 2.1-3.2 </w:t>
      </w:r>
      <w:r w:rsidRPr="00DC17ED">
        <w:rPr>
          <w:rFonts w:asciiTheme="minorHAnsi" w:hAnsiTheme="minorHAnsi" w:cstheme="minorHAnsi"/>
          <w:color w:val="000000"/>
          <w:sz w:val="22"/>
          <w:szCs w:val="22"/>
        </w:rPr>
        <w:br/>
        <w:t>• </w:t>
      </w:r>
      <w:proofErr w:type="gramStart"/>
      <w:r w:rsidRPr="00DC17ED">
        <w:rPr>
          <w:rFonts w:asciiTheme="minorHAnsi" w:hAnsiTheme="minorHAnsi" w:cstheme="minorHAnsi"/>
          <w:color w:val="000000"/>
          <w:sz w:val="22"/>
          <w:szCs w:val="22"/>
        </w:rPr>
        <w:t>Other</w:t>
      </w:r>
      <w:proofErr w:type="gramEnd"/>
      <w:r w:rsidRPr="00DC17ED">
        <w:rPr>
          <w:rFonts w:asciiTheme="minorHAnsi" w:hAnsiTheme="minorHAnsi" w:cstheme="minorHAnsi"/>
          <w:color w:val="000000"/>
          <w:sz w:val="22"/>
          <w:szCs w:val="22"/>
        </w:rPr>
        <w:t xml:space="preserve"> dog Globulin: 2.8-4.2 </w:t>
      </w:r>
    </w:p>
    <w:p w14:paraId="5638EFD2" w14:textId="77777777" w:rsidR="00BF1014" w:rsidRPr="00DC17ED" w:rsidRDefault="00BF1014" w:rsidP="00BF1014">
      <w:pPr>
        <w:pStyle w:val="NormalWeb"/>
        <w:rPr>
          <w:rFonts w:asciiTheme="minorHAnsi" w:hAnsiTheme="minorHAnsi" w:cstheme="minorHAnsi"/>
          <w:color w:val="000000"/>
          <w:sz w:val="22"/>
          <w:szCs w:val="22"/>
        </w:rPr>
      </w:pPr>
      <w:r w:rsidRPr="00DC17ED">
        <w:rPr>
          <w:rFonts w:asciiTheme="minorHAnsi" w:hAnsiTheme="minorHAnsi" w:cstheme="minorHAnsi"/>
          <w:color w:val="000000"/>
          <w:sz w:val="22"/>
          <w:szCs w:val="22"/>
        </w:rPr>
        <w:br/>
        <w:t>Greyhound total proteins tend to run on the low end of normal — T.P.s in the 5.0's and 6.0's are the norm. While the albumin fraction of T.P. is the same as other dogs, the globulin component is lower.</w:t>
      </w:r>
    </w:p>
    <w:p w14:paraId="61552A39" w14:textId="77777777" w:rsidR="00BF1014" w:rsidRPr="00DC17ED" w:rsidRDefault="00BF1014" w:rsidP="00BF1014">
      <w:pPr>
        <w:pStyle w:val="NormalWeb"/>
        <w:rPr>
          <w:rFonts w:asciiTheme="minorHAnsi" w:hAnsiTheme="minorHAnsi" w:cstheme="minorHAnsi"/>
          <w:color w:val="000000"/>
          <w:sz w:val="22"/>
          <w:szCs w:val="22"/>
        </w:rPr>
      </w:pPr>
      <w:r w:rsidRPr="00DC17ED">
        <w:rPr>
          <w:rFonts w:asciiTheme="minorHAnsi" w:hAnsiTheme="minorHAnsi" w:cstheme="minorHAnsi"/>
          <w:color w:val="000000"/>
          <w:sz w:val="22"/>
          <w:szCs w:val="22"/>
        </w:rPr>
        <w:br/>
      </w:r>
      <w:r w:rsidRPr="00DC17ED">
        <w:rPr>
          <w:rStyle w:val="Strong"/>
          <w:rFonts w:asciiTheme="minorHAnsi" w:hAnsiTheme="minorHAnsi" w:cstheme="minorHAnsi"/>
          <w:color w:val="000000"/>
          <w:sz w:val="24"/>
          <w:szCs w:val="24"/>
        </w:rPr>
        <w:t>Creatinine</w:t>
      </w:r>
      <w:r w:rsidRPr="00DC17ED">
        <w:rPr>
          <w:rFonts w:asciiTheme="minorHAnsi" w:hAnsiTheme="minorHAnsi" w:cstheme="minorHAnsi"/>
          <w:color w:val="000000"/>
          <w:sz w:val="22"/>
          <w:szCs w:val="22"/>
        </w:rPr>
        <w:br/>
        <w:t xml:space="preserve">• Greyhound: .8-1.6 </w:t>
      </w:r>
      <w:r w:rsidRPr="00DC17ED">
        <w:rPr>
          <w:rFonts w:asciiTheme="minorHAnsi" w:hAnsiTheme="minorHAnsi" w:cstheme="minorHAnsi"/>
          <w:color w:val="000000"/>
          <w:sz w:val="22"/>
          <w:szCs w:val="22"/>
        </w:rPr>
        <w:br/>
        <w:t xml:space="preserve">• Other dogs: .0-1.0 </w:t>
      </w:r>
    </w:p>
    <w:p w14:paraId="1B41ABDE" w14:textId="77777777" w:rsidR="00BF1014" w:rsidRPr="00DC17ED" w:rsidRDefault="00BF1014" w:rsidP="00BF1014">
      <w:pPr>
        <w:pStyle w:val="NormalWeb"/>
        <w:rPr>
          <w:rFonts w:asciiTheme="minorHAnsi" w:hAnsiTheme="minorHAnsi" w:cstheme="minorHAnsi"/>
          <w:color w:val="000000"/>
          <w:sz w:val="22"/>
          <w:szCs w:val="22"/>
        </w:rPr>
      </w:pPr>
      <w:r w:rsidRPr="00DC17ED">
        <w:rPr>
          <w:rFonts w:asciiTheme="minorHAnsi" w:hAnsiTheme="minorHAnsi" w:cstheme="minorHAnsi"/>
          <w:color w:val="000000"/>
          <w:sz w:val="22"/>
          <w:szCs w:val="22"/>
        </w:rPr>
        <w:br/>
        <w:t xml:space="preserve">Greyhound </w:t>
      </w:r>
      <w:proofErr w:type="spellStart"/>
      <w:r w:rsidRPr="00DC17ED">
        <w:rPr>
          <w:rFonts w:asciiTheme="minorHAnsi" w:hAnsiTheme="minorHAnsi" w:cstheme="minorHAnsi"/>
          <w:color w:val="000000"/>
          <w:sz w:val="22"/>
          <w:szCs w:val="22"/>
        </w:rPr>
        <w:t>creatinines</w:t>
      </w:r>
      <w:proofErr w:type="spellEnd"/>
      <w:r w:rsidRPr="00DC17ED">
        <w:rPr>
          <w:rFonts w:asciiTheme="minorHAnsi" w:hAnsiTheme="minorHAnsi" w:cstheme="minorHAnsi"/>
          <w:color w:val="000000"/>
          <w:sz w:val="22"/>
          <w:szCs w:val="22"/>
        </w:rPr>
        <w:t xml:space="preserve"> run higher than other breeds as a function of their large lean muscle mass. A study at the Auburn University College of Veterinary Medicine found that 80% of retired greyhounds they sampled had creatinine values above the standard reference range for "other dogs." As a lone finding, an "elevated creatinine" is not indicative of impending kidney failure. If the BUN and urinalysis are normal, so is the "elevated" creatinine.</w:t>
      </w:r>
    </w:p>
    <w:p w14:paraId="416B3159" w14:textId="77777777" w:rsidR="00BF1014" w:rsidRPr="00DC17ED" w:rsidRDefault="00BF1014" w:rsidP="00BF1014">
      <w:pPr>
        <w:pStyle w:val="NormalWeb"/>
        <w:rPr>
          <w:rFonts w:asciiTheme="minorHAnsi" w:hAnsiTheme="minorHAnsi" w:cstheme="minorHAnsi"/>
          <w:color w:val="000000"/>
          <w:sz w:val="22"/>
          <w:szCs w:val="22"/>
        </w:rPr>
      </w:pPr>
      <w:r w:rsidRPr="00DC17ED">
        <w:rPr>
          <w:rFonts w:asciiTheme="minorHAnsi" w:hAnsiTheme="minorHAnsi" w:cstheme="minorHAnsi"/>
          <w:color w:val="000000"/>
          <w:sz w:val="22"/>
          <w:szCs w:val="22"/>
        </w:rPr>
        <w:br/>
      </w:r>
      <w:r w:rsidRPr="00DC17ED">
        <w:rPr>
          <w:rStyle w:val="Strong"/>
          <w:rFonts w:asciiTheme="minorHAnsi" w:hAnsiTheme="minorHAnsi" w:cstheme="minorHAnsi"/>
          <w:color w:val="000000"/>
          <w:sz w:val="24"/>
          <w:szCs w:val="24"/>
        </w:rPr>
        <w:t>T4</w:t>
      </w:r>
      <w:r w:rsidRPr="00DC17ED">
        <w:rPr>
          <w:rFonts w:asciiTheme="minorHAnsi" w:hAnsiTheme="minorHAnsi" w:cstheme="minorHAnsi"/>
          <w:color w:val="000000"/>
          <w:sz w:val="22"/>
          <w:szCs w:val="22"/>
        </w:rPr>
        <w:br/>
        <w:t xml:space="preserve">• Greyhound: .5-3.6 (mean 1.47+/- .63) </w:t>
      </w:r>
      <w:r w:rsidRPr="00DC17ED">
        <w:rPr>
          <w:rFonts w:asciiTheme="minorHAnsi" w:hAnsiTheme="minorHAnsi" w:cstheme="minorHAnsi"/>
          <w:color w:val="000000"/>
          <w:sz w:val="22"/>
          <w:szCs w:val="22"/>
        </w:rPr>
        <w:br/>
        <w:t xml:space="preserve">• Other dogs: 1.52-3.60 </w:t>
      </w:r>
    </w:p>
    <w:p w14:paraId="48510B08" w14:textId="77777777" w:rsidR="00BF1014" w:rsidRPr="00DC17ED" w:rsidRDefault="00BF1014" w:rsidP="00BF1014">
      <w:pPr>
        <w:pStyle w:val="NormalWeb"/>
        <w:rPr>
          <w:rFonts w:asciiTheme="minorHAnsi" w:hAnsiTheme="minorHAnsi" w:cstheme="minorHAnsi"/>
          <w:color w:val="000000"/>
          <w:sz w:val="22"/>
          <w:szCs w:val="22"/>
        </w:rPr>
      </w:pPr>
      <w:r w:rsidRPr="00DC17ED">
        <w:rPr>
          <w:rFonts w:asciiTheme="minorHAnsi" w:hAnsiTheme="minorHAnsi" w:cstheme="minorHAnsi"/>
          <w:color w:val="000000"/>
          <w:sz w:val="22"/>
          <w:szCs w:val="22"/>
        </w:rPr>
        <w:br/>
        <w:t>These figures are from a University of Florida study of thyroid function in 221 greyhounds — 97 racers, 99 broods, and 25 studs — so it included both racers and "retired." While greyhound thyroid levels are a whole chapter unto themselves, a good rule of thumb is that greyhound T4s run about half that of other breeds.</w:t>
      </w:r>
    </w:p>
    <w:p w14:paraId="68211ABB" w14:textId="77777777" w:rsidR="00DC17ED" w:rsidRDefault="00BF1014" w:rsidP="00BF1014">
      <w:pPr>
        <w:pStyle w:val="NormalWeb"/>
        <w:rPr>
          <w:rStyle w:val="Strong"/>
          <w:rFonts w:asciiTheme="minorHAnsi" w:hAnsiTheme="minorHAnsi" w:cstheme="minorHAnsi"/>
          <w:color w:val="000000"/>
          <w:sz w:val="24"/>
          <w:szCs w:val="24"/>
        </w:rPr>
      </w:pPr>
      <w:r w:rsidRPr="00DC17ED">
        <w:rPr>
          <w:rFonts w:asciiTheme="minorHAnsi" w:hAnsiTheme="minorHAnsi" w:cstheme="minorHAnsi"/>
          <w:color w:val="000000"/>
          <w:sz w:val="22"/>
          <w:szCs w:val="22"/>
        </w:rPr>
        <w:br/>
      </w:r>
    </w:p>
    <w:p w14:paraId="590B5631" w14:textId="77777777" w:rsidR="00BF1014" w:rsidRPr="00DC17ED" w:rsidRDefault="00BF1014" w:rsidP="00BF1014">
      <w:pPr>
        <w:pStyle w:val="NormalWeb"/>
        <w:rPr>
          <w:rFonts w:asciiTheme="minorHAnsi" w:hAnsiTheme="minorHAnsi" w:cstheme="minorHAnsi"/>
          <w:color w:val="000000"/>
          <w:sz w:val="24"/>
          <w:szCs w:val="24"/>
        </w:rPr>
      </w:pPr>
      <w:r w:rsidRPr="00DC17ED">
        <w:rPr>
          <w:rStyle w:val="Strong"/>
          <w:rFonts w:asciiTheme="minorHAnsi" w:hAnsiTheme="minorHAnsi" w:cstheme="minorHAnsi"/>
          <w:color w:val="000000"/>
          <w:sz w:val="24"/>
          <w:szCs w:val="24"/>
        </w:rPr>
        <w:lastRenderedPageBreak/>
        <w:t>Urinalysis</w:t>
      </w:r>
    </w:p>
    <w:p w14:paraId="22F682F9" w14:textId="77777777" w:rsidR="00BF1014" w:rsidRPr="00DC17ED" w:rsidRDefault="00BF1014" w:rsidP="00BF1014">
      <w:pPr>
        <w:pStyle w:val="NormalWeb"/>
        <w:rPr>
          <w:rFonts w:asciiTheme="minorHAnsi" w:hAnsiTheme="minorHAnsi" w:cstheme="minorHAnsi"/>
          <w:color w:val="000000"/>
          <w:sz w:val="22"/>
          <w:szCs w:val="22"/>
        </w:rPr>
      </w:pPr>
      <w:r w:rsidRPr="00DC17ED">
        <w:rPr>
          <w:rFonts w:asciiTheme="minorHAnsi" w:hAnsiTheme="minorHAnsi" w:cstheme="minorHAnsi"/>
          <w:color w:val="000000"/>
          <w:sz w:val="22"/>
          <w:szCs w:val="22"/>
        </w:rPr>
        <w:br/>
        <w:t>And lastly, the good news — greyhound urinalysis is the same as other breeds. It is normal for males to have small to moderate amounts of bilirubin in the urine.</w:t>
      </w:r>
    </w:p>
    <w:p w14:paraId="660B56E2" w14:textId="77777777" w:rsidR="00BF1014" w:rsidRPr="00DC17ED" w:rsidRDefault="00BF1014" w:rsidP="00BF1014">
      <w:pPr>
        <w:pStyle w:val="NormalWeb"/>
        <w:rPr>
          <w:rFonts w:asciiTheme="minorHAnsi" w:hAnsiTheme="minorHAnsi" w:cstheme="minorHAnsi"/>
          <w:color w:val="000000"/>
          <w:sz w:val="22"/>
          <w:szCs w:val="22"/>
        </w:rPr>
      </w:pPr>
      <w:r w:rsidRPr="00DC17ED">
        <w:rPr>
          <w:rFonts w:asciiTheme="minorHAnsi" w:hAnsiTheme="minorHAnsi" w:cstheme="minorHAnsi"/>
          <w:color w:val="000000"/>
          <w:sz w:val="22"/>
          <w:szCs w:val="22"/>
        </w:rPr>
        <w:br/>
        <w:t xml:space="preserve">Sources: M.R. Herron, DVM, ACVS, Clinical Pathology of the Racing </w:t>
      </w:r>
      <w:proofErr w:type="gramStart"/>
      <w:r w:rsidRPr="00DC17ED">
        <w:rPr>
          <w:rFonts w:asciiTheme="minorHAnsi" w:hAnsiTheme="minorHAnsi" w:cstheme="minorHAnsi"/>
          <w:color w:val="000000"/>
          <w:sz w:val="22"/>
          <w:szCs w:val="22"/>
        </w:rPr>
        <w:t>Greyhound ,</w:t>
      </w:r>
      <w:proofErr w:type="gramEnd"/>
      <w:r w:rsidRPr="00DC17ED">
        <w:rPr>
          <w:rFonts w:asciiTheme="minorHAnsi" w:hAnsiTheme="minorHAnsi" w:cstheme="minorHAnsi"/>
          <w:color w:val="000000"/>
          <w:sz w:val="22"/>
          <w:szCs w:val="22"/>
        </w:rPr>
        <w:t xml:space="preserve"> 1991. C. Guillermo Couto, DVM, ACVIM, "Managing Thrombocytopenia in Dogs &amp; Cats," Veterinary Medicine, May 1999. </w:t>
      </w:r>
      <w:proofErr w:type="spellStart"/>
      <w:r w:rsidRPr="00DC17ED">
        <w:rPr>
          <w:rFonts w:asciiTheme="minorHAnsi" w:hAnsiTheme="minorHAnsi" w:cstheme="minorHAnsi"/>
          <w:color w:val="000000"/>
          <w:sz w:val="22"/>
          <w:szCs w:val="22"/>
        </w:rPr>
        <w:t>J.Steiss</w:t>
      </w:r>
      <w:proofErr w:type="spellEnd"/>
      <w:r w:rsidRPr="00DC17ED">
        <w:rPr>
          <w:rFonts w:asciiTheme="minorHAnsi" w:hAnsiTheme="minorHAnsi" w:cstheme="minorHAnsi"/>
          <w:color w:val="000000"/>
          <w:sz w:val="22"/>
          <w:szCs w:val="22"/>
        </w:rPr>
        <w:t xml:space="preserve">, DVM, W. Brewer, DVM, </w:t>
      </w:r>
      <w:proofErr w:type="spellStart"/>
      <w:r w:rsidRPr="00DC17ED">
        <w:rPr>
          <w:rFonts w:asciiTheme="minorHAnsi" w:hAnsiTheme="minorHAnsi" w:cstheme="minorHAnsi"/>
          <w:color w:val="000000"/>
          <w:sz w:val="22"/>
          <w:szCs w:val="22"/>
        </w:rPr>
        <w:t>E.Welles</w:t>
      </w:r>
      <w:proofErr w:type="spellEnd"/>
      <w:r w:rsidRPr="00DC17ED">
        <w:rPr>
          <w:rFonts w:asciiTheme="minorHAnsi" w:hAnsiTheme="minorHAnsi" w:cstheme="minorHAnsi"/>
          <w:color w:val="000000"/>
          <w:sz w:val="22"/>
          <w:szCs w:val="22"/>
        </w:rPr>
        <w:t xml:space="preserve">, DVM, J. Wright, DVM, "Hematologic &amp; Serum Biochemical Reference Values in Retired Greyhounds," Compendium on Continuing Education, March 2000. M. Bloomberg, DVM, MS, "Thyroid Function of the Racing Greyhound," University of Florida, 1987. D. </w:t>
      </w:r>
      <w:proofErr w:type="spellStart"/>
      <w:r w:rsidRPr="00DC17ED">
        <w:rPr>
          <w:rFonts w:asciiTheme="minorHAnsi" w:hAnsiTheme="minorHAnsi" w:cstheme="minorHAnsi"/>
          <w:color w:val="000000"/>
          <w:sz w:val="22"/>
          <w:szCs w:val="22"/>
        </w:rPr>
        <w:t>Bruyette</w:t>
      </w:r>
      <w:proofErr w:type="spellEnd"/>
      <w:r w:rsidRPr="00DC17ED">
        <w:rPr>
          <w:rFonts w:asciiTheme="minorHAnsi" w:hAnsiTheme="minorHAnsi" w:cstheme="minorHAnsi"/>
          <w:color w:val="000000"/>
          <w:sz w:val="22"/>
          <w:szCs w:val="22"/>
        </w:rPr>
        <w:t>, DVM, ACVIM, Veterinary Information Network, 2001.  </w:t>
      </w:r>
    </w:p>
    <w:p w14:paraId="5C11006E" w14:textId="77777777" w:rsidR="00BF1014" w:rsidRPr="00DC17ED" w:rsidRDefault="00BF1014">
      <w:pPr>
        <w:rPr>
          <w:rFonts w:asciiTheme="minorHAnsi" w:hAnsiTheme="minorHAnsi" w:cstheme="minorHAnsi"/>
        </w:rPr>
      </w:pPr>
    </w:p>
    <w:sectPr w:rsidR="00BF1014" w:rsidRPr="00DC17ED" w:rsidSect="00BF1014">
      <w:pgSz w:w="12240" w:h="15840"/>
      <w:pgMar w:top="5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F1014"/>
    <w:rsid w:val="003F2DC4"/>
    <w:rsid w:val="00BF1014"/>
    <w:rsid w:val="00DC17ED"/>
    <w:rsid w:val="00EA1B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7097CCB"/>
  <w15:docId w15:val="{B016C7ED-2C82-4E48-88A9-21A3FF8C92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rsid w:val="00BF1014"/>
    <w:rPr>
      <w:sz w:val="20"/>
      <w:szCs w:val="20"/>
    </w:rPr>
  </w:style>
  <w:style w:type="character" w:styleId="Strong">
    <w:name w:val="Strong"/>
    <w:basedOn w:val="DefaultParagraphFont"/>
    <w:qFormat/>
    <w:rsid w:val="00BF1014"/>
    <w:rPr>
      <w:b/>
      <w:bCs/>
    </w:rPr>
  </w:style>
  <w:style w:type="character" w:styleId="Emphasis">
    <w:name w:val="Emphasis"/>
    <w:basedOn w:val="DefaultParagraphFont"/>
    <w:qFormat/>
    <w:rsid w:val="00BF1014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701</Words>
  <Characters>3996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What's in those Blood Tests</vt:lpstr>
    </vt:vector>
  </TitlesOfParts>
  <Company>DYFS</Company>
  <LinksUpToDate>false</LinksUpToDate>
  <CharactersWithSpaces>4688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What's in those Blood Tests</dc:title>
  <dc:creator>DYFS</dc:creator>
  <cp:lastModifiedBy>User</cp:lastModifiedBy>
  <cp:revision>3</cp:revision>
  <dcterms:created xsi:type="dcterms:W3CDTF">2011-12-07T02:44:00Z</dcterms:created>
  <dcterms:modified xsi:type="dcterms:W3CDTF">2018-08-02T00:27:00Z</dcterms:modified>
</cp:coreProperties>
</file>